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outlineLvl w:val="0"/>
        <w:rPr>
          <w:rFonts w:hint="eastAsia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  <w:t>附件：</w:t>
      </w:r>
      <w:bookmarkStart w:id="0" w:name="_Toc25130"/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  <w:t xml:space="preserve">1                               </w:t>
      </w:r>
    </w:p>
    <w:p>
      <w:pPr>
        <w:spacing w:line="360" w:lineRule="auto"/>
        <w:ind w:firstLine="6144" w:firstLineChars="1700"/>
        <w:jc w:val="both"/>
        <w:outlineLvl w:val="0"/>
        <w:rPr>
          <w:rFonts w:hint="eastAsia" w:ascii="Arial" w:hAnsi="Arial" w:eastAsia="黑体ＣＳ"/>
          <w:b/>
          <w:bCs/>
          <w:color w:val="000000"/>
          <w:sz w:val="36"/>
          <w:lang w:bidi="he-IL"/>
        </w:rPr>
      </w:pPr>
      <w:r>
        <w:rPr>
          <w:rFonts w:hint="eastAsia" w:ascii="Arial" w:hAnsi="Arial" w:eastAsia="黑体ＣＳ"/>
          <w:b/>
          <w:bCs/>
          <w:color w:val="000000"/>
          <w:sz w:val="36"/>
          <w:lang w:bidi="he-IL"/>
        </w:rPr>
        <w:t>正（副）本</w:t>
      </w:r>
      <w:bookmarkEnd w:id="0"/>
    </w:p>
    <w:p>
      <w:pPr>
        <w:rPr>
          <w:rFonts w:hint="eastAsia" w:ascii="黑体" w:hAnsi="Arial" w:eastAsia="黑体" w:cs="Arial"/>
          <w:color w:val="000000"/>
          <w:sz w:val="32"/>
        </w:rPr>
      </w:pPr>
    </w:p>
    <w:p>
      <w:pPr>
        <w:jc w:val="center"/>
        <w:outlineLvl w:val="0"/>
        <w:rPr>
          <w:rFonts w:hint="eastAsia" w:ascii="Arial" w:hAnsi="Arial" w:eastAsia="黑体" w:cs="Arial"/>
          <w:b/>
          <w:color w:val="000000"/>
          <w:sz w:val="72"/>
        </w:rPr>
      </w:pPr>
      <w:bookmarkStart w:id="1" w:name="_Toc30461"/>
      <w:r>
        <w:rPr>
          <w:rFonts w:hint="eastAsia" w:ascii="Arial" w:hAnsi="Arial" w:eastAsia="黑体" w:cs="Arial"/>
          <w:b/>
          <w:color w:val="000000"/>
          <w:sz w:val="72"/>
        </w:rPr>
        <w:t>竞争性</w:t>
      </w:r>
      <w:r>
        <w:rPr>
          <w:rFonts w:hint="eastAsia" w:ascii="Arial" w:hAnsi="Arial" w:eastAsia="黑体" w:cs="Arial"/>
          <w:b/>
          <w:color w:val="000000"/>
          <w:sz w:val="72"/>
          <w:lang w:eastAsia="zh-CN"/>
        </w:rPr>
        <w:t>磋商</w:t>
      </w:r>
      <w:r>
        <w:rPr>
          <w:rFonts w:hint="eastAsia" w:ascii="Arial" w:hAnsi="Arial" w:eastAsia="黑体" w:cs="Arial"/>
          <w:b/>
          <w:color w:val="000000"/>
          <w:sz w:val="72"/>
        </w:rPr>
        <w:t>采购项目</w:t>
      </w:r>
      <w:bookmarkEnd w:id="1"/>
    </w:p>
    <w:p>
      <w:pPr>
        <w:ind w:firstLine="2479" w:firstLineChars="343"/>
        <w:rPr>
          <w:rFonts w:hint="eastAsia" w:ascii="Arial" w:hAnsi="Arial" w:eastAsia="黑体" w:cs="Arial"/>
          <w:b/>
          <w:color w:val="000000"/>
          <w:sz w:val="72"/>
        </w:rPr>
      </w:pPr>
    </w:p>
    <w:p>
      <w:pPr>
        <w:jc w:val="center"/>
        <w:outlineLvl w:val="0"/>
        <w:rPr>
          <w:rFonts w:hint="eastAsia" w:ascii="Arial" w:hAnsi="Arial" w:eastAsia="黑体" w:cs="Arial"/>
          <w:color w:val="000000"/>
          <w:sz w:val="84"/>
          <w:szCs w:val="84"/>
        </w:rPr>
      </w:pPr>
      <w:bookmarkStart w:id="2" w:name="_Toc11395"/>
      <w:r>
        <w:rPr>
          <w:rFonts w:hint="eastAsia" w:ascii="Arial" w:hAnsi="Arial" w:eastAsia="黑体" w:cs="Arial"/>
          <w:b/>
          <w:color w:val="000000"/>
          <w:sz w:val="84"/>
          <w:szCs w:val="84"/>
        </w:rPr>
        <w:t>投 标 文 件</w:t>
      </w:r>
      <w:bookmarkEnd w:id="2"/>
    </w:p>
    <w:p>
      <w:pPr>
        <w:jc w:val="center"/>
        <w:rPr>
          <w:rFonts w:hint="eastAsia" w:ascii="Arial" w:hAnsi="Arial" w:eastAsia="黑体" w:cs="Arial"/>
          <w:color w:val="000000"/>
          <w:sz w:val="32"/>
        </w:rPr>
      </w:pPr>
    </w:p>
    <w:p>
      <w:pPr>
        <w:jc w:val="center"/>
        <w:rPr>
          <w:rFonts w:hint="eastAsia" w:ascii="Arial" w:hAnsi="Arial" w:eastAsia="黑体" w:cs="Arial"/>
          <w:color w:val="000000"/>
          <w:sz w:val="32"/>
        </w:rPr>
      </w:pPr>
    </w:p>
    <w:p>
      <w:pPr>
        <w:jc w:val="center"/>
        <w:rPr>
          <w:rFonts w:hint="eastAsia" w:ascii="Arial" w:hAnsi="Arial" w:eastAsia="黑体" w:cs="Arial"/>
          <w:color w:val="000000"/>
          <w:sz w:val="32"/>
        </w:rPr>
      </w:pPr>
    </w:p>
    <w:p>
      <w:pPr>
        <w:jc w:val="center"/>
        <w:rPr>
          <w:rFonts w:hint="eastAsia" w:ascii="Arial" w:hAnsi="Arial" w:eastAsia="黑体" w:cs="Arial"/>
          <w:color w:val="000000"/>
          <w:sz w:val="32"/>
        </w:rPr>
      </w:pPr>
    </w:p>
    <w:p>
      <w:pPr>
        <w:jc w:val="center"/>
        <w:rPr>
          <w:rFonts w:hint="eastAsia" w:ascii="Arial" w:hAnsi="Arial" w:eastAsia="黑体" w:cs="Arial"/>
          <w:color w:val="000000"/>
          <w:sz w:val="32"/>
        </w:rPr>
      </w:pPr>
    </w:p>
    <w:p>
      <w:pPr>
        <w:jc w:val="center"/>
        <w:rPr>
          <w:rFonts w:hint="eastAsia" w:ascii="Arial" w:hAnsi="Arial" w:eastAsia="黑体" w:cs="Arial"/>
          <w:color w:val="000000"/>
          <w:sz w:val="32"/>
        </w:rPr>
      </w:pPr>
    </w:p>
    <w:p>
      <w:pPr>
        <w:rPr>
          <w:rFonts w:hint="eastAsia" w:ascii="Arial" w:hAnsi="Arial" w:eastAsia="黑体" w:cs="Arial"/>
          <w:color w:val="000000"/>
          <w:sz w:val="32"/>
        </w:rPr>
      </w:pPr>
    </w:p>
    <w:p>
      <w:pPr>
        <w:ind w:firstLine="1760" w:firstLineChars="550"/>
        <w:outlineLvl w:val="0"/>
        <w:rPr>
          <w:rFonts w:hint="eastAsia" w:ascii="Arial" w:hAnsi="Arial" w:eastAsia="黑体" w:cs="Arial"/>
          <w:color w:val="000000"/>
          <w:sz w:val="32"/>
          <w:u w:val="single"/>
        </w:rPr>
      </w:pPr>
      <w:bookmarkStart w:id="3" w:name="_Toc28321"/>
      <w:r>
        <w:rPr>
          <w:rFonts w:hint="eastAsia" w:ascii="Arial" w:hAnsi="Arial" w:eastAsia="黑体" w:cs="Arial"/>
          <w:color w:val="000000"/>
          <w:sz w:val="32"/>
        </w:rPr>
        <w:t>项目名称：</w:t>
      </w:r>
      <w:bookmarkEnd w:id="3"/>
      <w:r>
        <w:rPr>
          <w:rFonts w:hint="eastAsia" w:ascii="Arial" w:hAnsi="Arial" w:eastAsia="黑体" w:cs="Arial"/>
          <w:color w:val="000000"/>
          <w:sz w:val="32"/>
          <w:u w:val="single"/>
        </w:rPr>
        <w:t xml:space="preserve">                     </w:t>
      </w:r>
    </w:p>
    <w:p>
      <w:pPr>
        <w:ind w:firstLine="1760" w:firstLineChars="550"/>
        <w:outlineLvl w:val="0"/>
        <w:rPr>
          <w:rFonts w:hint="eastAsia" w:ascii="Arial" w:hAnsi="Arial" w:eastAsia="黑体" w:cs="Arial"/>
          <w:b/>
          <w:color w:val="000000"/>
          <w:sz w:val="32"/>
          <w:u w:val="single"/>
        </w:rPr>
      </w:pPr>
      <w:bookmarkStart w:id="4" w:name="_Toc1500"/>
      <w:r>
        <w:rPr>
          <w:rFonts w:hint="eastAsia" w:ascii="Arial" w:hAnsi="Arial" w:eastAsia="黑体" w:cs="Arial"/>
          <w:color w:val="000000"/>
          <w:sz w:val="32"/>
        </w:rPr>
        <w:t>投标单位：</w:t>
      </w:r>
      <w:bookmarkEnd w:id="4"/>
      <w:r>
        <w:rPr>
          <w:rFonts w:ascii="Arial" w:hAnsi="Arial" w:eastAsia="黑体" w:cs="Arial"/>
          <w:b/>
          <w:color w:val="000000"/>
          <w:sz w:val="32"/>
          <w:u w:val="single"/>
        </w:rPr>
        <w:t xml:space="preserve">                     </w:t>
      </w:r>
    </w:p>
    <w:p>
      <w:pPr>
        <w:ind w:firstLine="2880" w:firstLineChars="900"/>
        <w:outlineLvl w:val="0"/>
        <w:rPr>
          <w:rFonts w:ascii="Arial" w:hAnsi="Arial" w:eastAsia="黑体" w:cs="Arial"/>
          <w:color w:val="000000"/>
          <w:sz w:val="32"/>
        </w:rPr>
      </w:pPr>
      <w:r>
        <w:rPr>
          <w:rFonts w:hint="eastAsia" w:ascii="Arial" w:hAnsi="Arial" w:eastAsia="黑体" w:cs="Arial"/>
          <w:color w:val="000000"/>
          <w:sz w:val="32"/>
          <w:u w:val="single"/>
        </w:rPr>
        <w:t xml:space="preserve">      </w:t>
      </w:r>
      <w:bookmarkStart w:id="5" w:name="_Toc12611"/>
      <w:r>
        <w:rPr>
          <w:rFonts w:hint="eastAsia" w:ascii="Arial" w:hAnsi="Arial" w:eastAsia="黑体" w:cs="Arial"/>
          <w:color w:val="000000"/>
          <w:sz w:val="32"/>
        </w:rPr>
        <w:t>年</w:t>
      </w:r>
      <w:r>
        <w:rPr>
          <w:rFonts w:hint="eastAsia" w:ascii="Arial" w:hAnsi="Arial" w:eastAsia="黑体" w:cs="Arial"/>
          <w:color w:val="000000"/>
          <w:sz w:val="32"/>
          <w:u w:val="single"/>
        </w:rPr>
        <w:t xml:space="preserve">    </w:t>
      </w:r>
      <w:r>
        <w:rPr>
          <w:rFonts w:hint="eastAsia" w:ascii="Arial" w:hAnsi="Arial" w:eastAsia="黑体" w:cs="Arial"/>
          <w:color w:val="000000"/>
          <w:sz w:val="32"/>
        </w:rPr>
        <w:t>月</w:t>
      </w:r>
      <w:r>
        <w:rPr>
          <w:rFonts w:hint="eastAsia" w:ascii="Arial" w:hAnsi="Arial" w:eastAsia="黑体" w:cs="Arial"/>
          <w:color w:val="000000"/>
          <w:sz w:val="32"/>
          <w:u w:val="single"/>
        </w:rPr>
        <w:t xml:space="preserve">    </w:t>
      </w:r>
      <w:r>
        <w:rPr>
          <w:rFonts w:hint="eastAsia" w:ascii="Arial" w:hAnsi="Arial" w:eastAsia="黑体" w:cs="Arial"/>
          <w:color w:val="000000"/>
          <w:sz w:val="32"/>
        </w:rPr>
        <w:t>日</w:t>
      </w:r>
      <w:bookmarkEnd w:id="5"/>
    </w:p>
    <w:p>
      <w:pPr>
        <w:pStyle w:val="2"/>
        <w:spacing w:before="100" w:beforeAutospacing="1" w:after="100" w:afterAutospacing="1" w:line="360" w:lineRule="auto"/>
        <w:jc w:val="center"/>
        <w:outlineLvl w:val="0"/>
        <w:rPr>
          <w:rFonts w:hint="eastAsia" w:ascii="宋体" w:hAnsi="宋体" w:eastAsia="宋体" w:cs="Arial"/>
          <w:color w:val="000000"/>
          <w:sz w:val="28"/>
          <w:szCs w:val="28"/>
        </w:rPr>
      </w:pPr>
      <w:bookmarkStart w:id="6" w:name="_Toc15477"/>
      <w:bookmarkStart w:id="7" w:name="_Toc304388439"/>
      <w:bookmarkStart w:id="8" w:name="_Hlk450185766"/>
      <w:bookmarkStart w:id="9" w:name="_Toc341340664"/>
      <w:bookmarkStart w:id="10" w:name="_Toc355787721"/>
    </w:p>
    <w:p>
      <w:pPr>
        <w:rPr>
          <w:rFonts w:hint="eastAsia"/>
        </w:rPr>
      </w:pPr>
    </w:p>
    <w:p>
      <w:pPr>
        <w:pStyle w:val="2"/>
        <w:spacing w:before="100" w:beforeAutospacing="1" w:after="100" w:afterAutospacing="1" w:line="360" w:lineRule="auto"/>
        <w:jc w:val="center"/>
        <w:outlineLvl w:val="0"/>
        <w:rPr>
          <w:rFonts w:hint="eastAsia" w:ascii="宋体" w:hAnsi="宋体"/>
          <w:b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8"/>
          <w:szCs w:val="28"/>
        </w:rPr>
        <w:t>一、投标函</w:t>
      </w:r>
      <w:bookmarkEnd w:id="6"/>
    </w:p>
    <w:p>
      <w:pPr>
        <w:spacing w:line="360" w:lineRule="auto"/>
        <w:outlineLvl w:val="9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致：六安市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总工会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1、根据贵</w:t>
      </w:r>
      <w:r>
        <w:rPr>
          <w:rFonts w:hint="eastAsia" w:ascii="宋体" w:hAnsi="宋体"/>
          <w:sz w:val="24"/>
          <w:szCs w:val="24"/>
          <w:lang w:val="en-US" w:eastAsia="zh-CN"/>
        </w:rPr>
        <w:t>单位提供的</w:t>
      </w:r>
      <w:r>
        <w:rPr>
          <w:rFonts w:hint="eastAsia" w:ascii="宋体" w:hAnsi="宋体"/>
          <w:sz w:val="24"/>
          <w:szCs w:val="24"/>
          <w:lang w:eastAsia="zh-CN"/>
        </w:rPr>
        <w:t>磋商</w:t>
      </w:r>
      <w:r>
        <w:rPr>
          <w:rFonts w:hint="eastAsia" w:ascii="宋体" w:hAnsi="宋体"/>
          <w:sz w:val="24"/>
          <w:szCs w:val="24"/>
        </w:rPr>
        <w:t>公告的内容，我方决定参加贵</w:t>
      </w:r>
      <w:r>
        <w:rPr>
          <w:rFonts w:hint="eastAsia" w:ascii="宋体" w:hAnsi="宋体"/>
          <w:sz w:val="24"/>
          <w:szCs w:val="24"/>
          <w:lang w:val="en-US" w:eastAsia="zh-CN"/>
        </w:rPr>
        <w:t>单位</w:t>
      </w:r>
      <w:r>
        <w:rPr>
          <w:rFonts w:hint="eastAsia" w:ascii="宋体" w:hAnsi="宋体"/>
          <w:sz w:val="24"/>
          <w:szCs w:val="24"/>
        </w:rPr>
        <w:t>组织的“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”项目的竞争性</w:t>
      </w:r>
      <w:r>
        <w:rPr>
          <w:rFonts w:hint="eastAsia" w:ascii="宋体" w:hAnsi="宋体"/>
          <w:sz w:val="24"/>
          <w:szCs w:val="24"/>
          <w:lang w:eastAsia="zh-CN"/>
        </w:rPr>
        <w:t>磋商</w:t>
      </w:r>
      <w:r>
        <w:rPr>
          <w:rFonts w:hint="eastAsia" w:ascii="宋体" w:hAnsi="宋体"/>
          <w:sz w:val="24"/>
          <w:szCs w:val="24"/>
        </w:rPr>
        <w:t>采购。我方授权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(姓名)代表我方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（投标单位的名称）全权处理本项目投标的有关事宜。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2、我方愿意按照招标书规定的各项要求，向买方提供所需的服务，总投标价为人民币（大写）</w:t>
      </w:r>
      <w:r>
        <w:rPr>
          <w:rFonts w:hint="eastAsia" w:ascii="宋体" w:hAnsi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3、一旦我方中标，我方将严格履行合同规定的责任和义务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4、我方同意按照招标文件的要求，向贵</w:t>
      </w:r>
      <w:r>
        <w:rPr>
          <w:rFonts w:hint="eastAsia" w:ascii="宋体" w:hAnsi="宋体"/>
          <w:sz w:val="24"/>
          <w:szCs w:val="24"/>
          <w:lang w:eastAsia="zh-CN"/>
        </w:rPr>
        <w:t>单位</w:t>
      </w:r>
      <w:r>
        <w:rPr>
          <w:rFonts w:hint="eastAsia" w:ascii="宋体" w:hAnsi="宋体"/>
          <w:sz w:val="24"/>
          <w:szCs w:val="24"/>
        </w:rPr>
        <w:t>递交金额为人民币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  <w:lang w:val="en-US" w:eastAsia="zh-CN"/>
        </w:rPr>
        <w:t xml:space="preserve"> /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的投标保证金。并且承诺，在招标有效期内如果我方撤回投标文件或中标后拒绝签订合同，我方将放弃要求贵</w:t>
      </w:r>
      <w:r>
        <w:rPr>
          <w:rFonts w:hint="eastAsia" w:ascii="宋体" w:hAnsi="宋体"/>
          <w:sz w:val="24"/>
          <w:szCs w:val="24"/>
          <w:lang w:eastAsia="zh-CN"/>
        </w:rPr>
        <w:t>单位</w:t>
      </w:r>
      <w:r>
        <w:rPr>
          <w:rFonts w:hint="eastAsia" w:ascii="宋体" w:hAnsi="宋体"/>
          <w:sz w:val="24"/>
          <w:szCs w:val="24"/>
        </w:rPr>
        <w:t>退还该投标保证金的权力。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5、我方为本项目提交的投标文件一式</w:t>
      </w:r>
      <w:r>
        <w:rPr>
          <w:rFonts w:hint="eastAsia" w:ascii="宋体" w:hAnsi="宋体"/>
          <w:sz w:val="24"/>
          <w:szCs w:val="24"/>
          <w:lang w:val="en-US" w:eastAsia="zh-CN"/>
        </w:rPr>
        <w:t>肆</w:t>
      </w:r>
      <w:r>
        <w:rPr>
          <w:rFonts w:hint="eastAsia" w:ascii="宋体" w:hAnsi="宋体"/>
          <w:sz w:val="24"/>
          <w:szCs w:val="24"/>
        </w:rPr>
        <w:t>份，其中正本一份、副本</w:t>
      </w:r>
      <w:r>
        <w:rPr>
          <w:rFonts w:hint="eastAsia" w:ascii="宋体" w:hAnsi="宋体"/>
          <w:sz w:val="24"/>
          <w:szCs w:val="24"/>
          <w:lang w:val="en-US" w:eastAsia="zh-CN"/>
        </w:rPr>
        <w:t>叁</w:t>
      </w:r>
      <w:r>
        <w:rPr>
          <w:rFonts w:hint="eastAsia" w:ascii="宋体" w:hAnsi="宋体"/>
          <w:sz w:val="24"/>
          <w:szCs w:val="24"/>
        </w:rPr>
        <w:t>份。</w:t>
      </w:r>
    </w:p>
    <w:p>
      <w:pPr>
        <w:tabs>
          <w:tab w:val="left" w:pos="840"/>
        </w:tabs>
        <w:spacing w:line="360" w:lineRule="auto"/>
        <w:ind w:firstLine="480" w:firstLineChars="200"/>
        <w:jc w:val="left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6、我方愿意提供贵</w:t>
      </w:r>
      <w:r>
        <w:rPr>
          <w:rFonts w:hint="eastAsia" w:ascii="宋体" w:hAnsi="宋体"/>
          <w:sz w:val="24"/>
          <w:szCs w:val="24"/>
          <w:lang w:eastAsia="zh-CN"/>
        </w:rPr>
        <w:t>单位</w:t>
      </w:r>
      <w:r>
        <w:rPr>
          <w:rFonts w:hint="eastAsia" w:ascii="宋体" w:hAnsi="宋体"/>
          <w:sz w:val="24"/>
          <w:szCs w:val="24"/>
        </w:rPr>
        <w:t>可能另外要求的、与投标有关的文件资料，并保证我方已提供和将要提供的文件是真实的、准确的。</w:t>
      </w:r>
    </w:p>
    <w:p>
      <w:pPr>
        <w:tabs>
          <w:tab w:val="left" w:pos="0"/>
          <w:tab w:val="left" w:pos="840"/>
        </w:tabs>
        <w:spacing w:line="360" w:lineRule="auto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7、我方完全理解贵单位不一定将合同授予最低报价的投标人。</w:t>
      </w:r>
    </w:p>
    <w:p>
      <w:pPr>
        <w:tabs>
          <w:tab w:val="left" w:pos="0"/>
          <w:tab w:val="left" w:pos="840"/>
        </w:tabs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  <w:tab w:val="left" w:pos="84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  <w:tab w:val="left" w:pos="84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  <w:tab w:val="left" w:pos="84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  <w:tab w:val="left" w:pos="840"/>
        </w:tabs>
        <w:rPr>
          <w:rFonts w:hint="eastAsia" w:ascii="宋体" w:hAnsi="宋体"/>
          <w:sz w:val="24"/>
          <w:szCs w:val="24"/>
        </w:rPr>
      </w:pPr>
    </w:p>
    <w:p>
      <w:pPr>
        <w:wordWrap w:val="0"/>
        <w:spacing w:line="0" w:lineRule="atLeast"/>
        <w:ind w:firstLine="539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投标单位名称：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</w:t>
      </w:r>
    </w:p>
    <w:p>
      <w:pPr>
        <w:spacing w:line="0" w:lineRule="atLeast"/>
        <w:ind w:firstLine="539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（公    章）</w:t>
      </w:r>
    </w:p>
    <w:p>
      <w:pPr>
        <w:ind w:firstLine="645"/>
        <w:jc w:val="right"/>
        <w:rPr>
          <w:rFonts w:hint="eastAsia" w:ascii="宋体" w:hAnsi="宋体"/>
          <w:sz w:val="24"/>
          <w:szCs w:val="24"/>
        </w:rPr>
      </w:pPr>
    </w:p>
    <w:p>
      <w:pPr>
        <w:wordWrap w:val="0"/>
        <w:ind w:firstLine="645"/>
        <w:jc w:val="righ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授权代表姓名（签字）：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</w:t>
      </w:r>
    </w:p>
    <w:p>
      <w:pPr>
        <w:wordWrap w:val="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</w:t>
      </w:r>
    </w:p>
    <w:p>
      <w:pPr>
        <w:wordWrap w:val="0"/>
        <w:ind w:right="480"/>
        <w:jc w:val="center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日    期：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ind w:firstLine="3095" w:firstLineChars="1101"/>
        <w:outlineLvl w:val="0"/>
        <w:rPr>
          <w:rFonts w:hint="eastAsia" w:ascii="宋体" w:hAnsi="宋体" w:cs="Arial"/>
          <w:b/>
          <w:bCs/>
          <w:color w:val="000000"/>
          <w:sz w:val="28"/>
          <w:szCs w:val="28"/>
        </w:rPr>
      </w:pPr>
      <w:bookmarkStart w:id="11" w:name="_Toc30171"/>
    </w:p>
    <w:p>
      <w:pPr>
        <w:ind w:firstLine="3095" w:firstLineChars="1101"/>
        <w:outlineLvl w:val="0"/>
        <w:rPr>
          <w:rFonts w:hint="eastAsia" w:ascii="宋体" w:hAnsi="宋体" w:cs="Arial"/>
          <w:b/>
          <w:bCs/>
          <w:color w:val="000000"/>
          <w:sz w:val="28"/>
          <w:szCs w:val="28"/>
        </w:rPr>
      </w:pPr>
    </w:p>
    <w:p>
      <w:pPr>
        <w:ind w:firstLine="3095" w:firstLineChars="1101"/>
        <w:outlineLvl w:val="0"/>
        <w:rPr>
          <w:rFonts w:hint="eastAsia" w:ascii="宋体" w:hAnsi="宋体" w:cs="Arial"/>
          <w:b/>
          <w:bCs/>
          <w:color w:val="000000"/>
          <w:sz w:val="28"/>
          <w:szCs w:val="28"/>
        </w:rPr>
      </w:pPr>
    </w:p>
    <w:p>
      <w:pPr>
        <w:ind w:firstLine="3095" w:firstLineChars="1101"/>
        <w:outlineLvl w:val="0"/>
        <w:rPr>
          <w:rFonts w:hint="eastAsia" w:ascii="宋体" w:hAnsi="宋体" w:cs="Arial"/>
          <w:b/>
          <w:bCs/>
          <w:color w:val="000000"/>
          <w:sz w:val="28"/>
          <w:szCs w:val="28"/>
        </w:rPr>
      </w:pPr>
    </w:p>
    <w:p>
      <w:pPr>
        <w:ind w:firstLine="3095" w:firstLineChars="1101"/>
        <w:outlineLvl w:val="0"/>
        <w:rPr>
          <w:rFonts w:hint="eastAsia" w:ascii="宋体" w:hAnsi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cs="Arial"/>
          <w:b/>
          <w:bCs/>
          <w:color w:val="000000"/>
          <w:sz w:val="28"/>
          <w:szCs w:val="28"/>
        </w:rPr>
        <w:t>二、投标授权书</w:t>
      </w:r>
      <w:bookmarkEnd w:id="11"/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480" w:lineRule="auto"/>
        <w:ind w:firstLine="480" w:firstLineChars="200"/>
        <w:jc w:val="left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本授权书声明：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（投标人名称）的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（法人代表姓名）授权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（被授权人的姓名）为我方就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项目投标活动的合法代理人，以我方名义全权处理与该项目投标、签订合同以及合同执行有关的一切事务。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特此声明。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法定代表人签字：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职    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联系手机：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固定电话：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代理人（被授权人）签字：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职    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联系手机：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固定电话：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</w:t>
      </w:r>
    </w:p>
    <w:p>
      <w:pPr>
        <w:spacing w:line="360" w:lineRule="auto"/>
        <w:ind w:right="480" w:firstLine="5040" w:firstLineChars="2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投标人名称（公章）：                        </w:t>
      </w:r>
    </w:p>
    <w:p>
      <w:pPr>
        <w:spacing w:line="360" w:lineRule="auto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</w:t>
      </w:r>
    </w:p>
    <w:p>
      <w:pPr>
        <w:spacing w:line="360" w:lineRule="auto"/>
        <w:ind w:firstLine="5040" w:firstLineChars="240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/>
        </w:rPr>
        <w:t>日      期：</w:t>
      </w:r>
      <w:r>
        <w:rPr>
          <w:rFonts w:hint="eastAsia"/>
          <w:b/>
          <w:color w:val="000000"/>
        </w:rPr>
        <w:t xml:space="preserve"> </w:t>
      </w:r>
    </w:p>
    <w:bookmarkEnd w:id="7"/>
    <w:bookmarkEnd w:id="8"/>
    <w:bookmarkEnd w:id="9"/>
    <w:bookmarkEnd w:id="10"/>
    <w:p>
      <w:pPr>
        <w:spacing w:line="240" w:lineRule="atLeast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br w:type="page"/>
      </w:r>
    </w:p>
    <w:p>
      <w:pPr>
        <w:spacing w:line="240" w:lineRule="atLeast"/>
        <w:jc w:val="center"/>
        <w:outlineLvl w:val="0"/>
        <w:rPr>
          <w:rFonts w:ascii="宋体" w:hAnsi="宋体" w:cs="宋体"/>
          <w:b/>
          <w:sz w:val="24"/>
          <w:szCs w:val="24"/>
        </w:rPr>
      </w:pPr>
      <w:bookmarkStart w:id="12" w:name="_Toc28455"/>
      <w:r>
        <w:rPr>
          <w:rFonts w:hint="eastAsia" w:ascii="宋体" w:hAnsi="宋体" w:cs="宋体"/>
          <w:b/>
          <w:sz w:val="24"/>
          <w:szCs w:val="24"/>
        </w:rPr>
        <w:t>法定代表人身份证复印件</w:t>
      </w:r>
      <w:bookmarkEnd w:id="12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此处贴法人代表身份证正面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（下注仅供投标用）</w:t>
            </w:r>
          </w:p>
        </w:tc>
      </w:tr>
    </w:tbl>
    <w:p>
      <w:pPr>
        <w:spacing w:line="240" w:lineRule="atLeast"/>
        <w:rPr>
          <w:rFonts w:ascii="宋体" w:hAnsi="宋体" w:cs="宋体"/>
          <w:b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此处贴法人代表身份证背面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（下注仅供投标用）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宋体" w:hAnsi="宋体" w:cs="宋体"/>
          <w:b/>
          <w:sz w:val="24"/>
          <w:szCs w:val="24"/>
        </w:rPr>
      </w:pP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  <w:u w:val="single"/>
        </w:rPr>
      </w:pPr>
      <w:r>
        <w:rPr>
          <w:rFonts w:hint="eastAsia" w:ascii="宋体" w:hAnsi="宋体" w:cs="宋体"/>
          <w:b/>
          <w:sz w:val="24"/>
          <w:szCs w:val="24"/>
        </w:rPr>
        <w:t>法定代表人手机号码：</w:t>
      </w:r>
      <w:r>
        <w:rPr>
          <w:rFonts w:hint="eastAsia" w:ascii="宋体" w:hAnsi="宋体" w:cs="宋体"/>
          <w:b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sz w:val="24"/>
          <w:szCs w:val="24"/>
        </w:rPr>
        <w:t>；</w:t>
      </w: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法定代表人办公电话：</w:t>
      </w:r>
      <w:r>
        <w:rPr>
          <w:rFonts w:hint="eastAsia" w:ascii="宋体" w:hAnsi="宋体" w:cs="宋体"/>
          <w:b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sz w:val="24"/>
          <w:szCs w:val="24"/>
        </w:rPr>
        <w:t xml:space="preserve">。  </w:t>
      </w: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特殊说明：上述身份证复印必须清晰，如法定代表人的姓名、身份证号不清晰投标文件不能进入复审。（上述身份证复印件仅需在投标文件正本中按制式规格贴，副本中不需要贴）。</w:t>
      </w:r>
    </w:p>
    <w:p>
      <w:pPr>
        <w:spacing w:line="240" w:lineRule="atLeast"/>
        <w:jc w:val="center"/>
        <w:rPr>
          <w:rFonts w:ascii="宋体" w:hAnsi="宋体" w:cs="宋体"/>
          <w:b/>
          <w:sz w:val="24"/>
          <w:szCs w:val="24"/>
        </w:rPr>
      </w:pPr>
    </w:p>
    <w:p>
      <w:pPr>
        <w:spacing w:line="240" w:lineRule="atLeast"/>
        <w:jc w:val="center"/>
        <w:rPr>
          <w:rFonts w:ascii="宋体" w:hAnsi="宋体" w:cs="宋体"/>
          <w:b/>
          <w:sz w:val="24"/>
          <w:szCs w:val="24"/>
        </w:rPr>
      </w:pPr>
    </w:p>
    <w:p>
      <w:pPr>
        <w:spacing w:line="240" w:lineRule="atLeast"/>
        <w:jc w:val="center"/>
        <w:rPr>
          <w:rFonts w:ascii="宋体" w:hAnsi="宋体" w:cs="宋体"/>
          <w:b/>
          <w:sz w:val="24"/>
          <w:szCs w:val="24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sz w:val="24"/>
          <w:szCs w:val="24"/>
        </w:rPr>
      </w:pPr>
    </w:p>
    <w:p>
      <w:pPr>
        <w:spacing w:line="240" w:lineRule="atLeast"/>
        <w:jc w:val="center"/>
        <w:rPr>
          <w:rFonts w:ascii="宋体" w:hAnsi="宋体" w:cs="宋体"/>
          <w:b/>
          <w:sz w:val="24"/>
          <w:szCs w:val="24"/>
        </w:rPr>
      </w:pPr>
    </w:p>
    <w:p>
      <w:pPr>
        <w:spacing w:line="240" w:lineRule="atLeast"/>
        <w:jc w:val="center"/>
        <w:rPr>
          <w:rFonts w:ascii="宋体" w:hAnsi="宋体" w:cs="宋体"/>
          <w:b/>
          <w:sz w:val="24"/>
          <w:szCs w:val="24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sz w:val="24"/>
          <w:szCs w:val="24"/>
        </w:rPr>
      </w:pPr>
    </w:p>
    <w:p>
      <w:pPr>
        <w:spacing w:line="240" w:lineRule="atLeast"/>
        <w:jc w:val="center"/>
        <w:outlineLvl w:val="0"/>
        <w:rPr>
          <w:rFonts w:hint="eastAsia" w:ascii="宋体" w:hAnsi="宋体" w:cs="宋体"/>
          <w:b/>
          <w:sz w:val="24"/>
          <w:szCs w:val="24"/>
        </w:rPr>
      </w:pPr>
      <w:bookmarkStart w:id="13" w:name="_Toc12150"/>
    </w:p>
    <w:p>
      <w:pPr>
        <w:spacing w:line="240" w:lineRule="atLeast"/>
        <w:jc w:val="center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代理人（被授权人）身份证复印件</w:t>
      </w:r>
      <w:bookmarkEnd w:id="13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此处贴代理人（被授权人）身份证正面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（下注仅供投标用）</w:t>
            </w:r>
          </w:p>
        </w:tc>
      </w:tr>
    </w:tbl>
    <w:p>
      <w:pPr>
        <w:spacing w:line="240" w:lineRule="atLeast"/>
        <w:rPr>
          <w:rFonts w:ascii="宋体" w:hAnsi="宋体" w:cs="宋体"/>
          <w:b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此处贴代理人（被授权人）身份证背面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（下注仅供投标用）</w:t>
            </w:r>
          </w:p>
          <w:p>
            <w:pPr>
              <w:spacing w:line="240" w:lineRule="atLeas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宋体" w:hAnsi="宋体" w:cs="宋体"/>
          <w:b/>
          <w:sz w:val="24"/>
          <w:szCs w:val="24"/>
        </w:rPr>
      </w:pPr>
    </w:p>
    <w:p>
      <w:pPr>
        <w:spacing w:line="240" w:lineRule="atLeas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  <w:u w:val="single"/>
        </w:rPr>
      </w:pPr>
      <w:r>
        <w:rPr>
          <w:rFonts w:hint="eastAsia" w:ascii="宋体" w:hAnsi="宋体" w:cs="宋体"/>
          <w:b/>
          <w:sz w:val="24"/>
          <w:szCs w:val="24"/>
        </w:rPr>
        <w:t>法定代表人手机号码：</w:t>
      </w:r>
      <w:r>
        <w:rPr>
          <w:rFonts w:hint="eastAsia" w:ascii="宋体" w:hAnsi="宋体" w:cs="宋体"/>
          <w:b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sz w:val="24"/>
          <w:szCs w:val="24"/>
        </w:rPr>
        <w:t>；</w:t>
      </w: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法定代表人办公电话：</w:t>
      </w:r>
      <w:r>
        <w:rPr>
          <w:rFonts w:hint="eastAsia" w:ascii="宋体" w:hAnsi="宋体" w:cs="宋体"/>
          <w:b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sz w:val="24"/>
          <w:szCs w:val="24"/>
        </w:rPr>
        <w:t xml:space="preserve">。  </w:t>
      </w: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特殊说明：上述身份证复印必须清晰，如法定代表人的姓名、身份证号不清晰投标文件不能进入复审。（上述身份证复印件仅需在投标文件正本中按制式规格贴，副本中不需要贴）。</w:t>
      </w:r>
      <w:bookmarkStart w:id="14" w:name="_Toc355787727"/>
      <w:bookmarkStart w:id="15" w:name="_Toc300210390"/>
      <w:bookmarkStart w:id="16" w:name="_Toc220232402"/>
      <w:bookmarkStart w:id="17" w:name="_Toc23073"/>
      <w:bookmarkStart w:id="18" w:name="_Toc320969915"/>
      <w:bookmarkStart w:id="19" w:name="_Toc516969105"/>
      <w:bookmarkStart w:id="20" w:name="_Toc341340670"/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spacing w:line="240" w:lineRule="atLeast"/>
        <w:outlineLvl w:val="9"/>
        <w:rPr>
          <w:rFonts w:hint="eastAsia" w:ascii="宋体" w:hAnsi="宋体" w:cs="宋体"/>
          <w:b/>
          <w:sz w:val="24"/>
          <w:szCs w:val="24"/>
        </w:rPr>
      </w:pPr>
    </w:p>
    <w:p>
      <w:pPr>
        <w:pStyle w:val="3"/>
        <w:jc w:val="center"/>
        <w:outlineLvl w:val="0"/>
        <w:rPr>
          <w:rFonts w:hint="eastAsia" w:hAnsi="宋体"/>
          <w:color w:val="000000"/>
          <w:sz w:val="28"/>
          <w:szCs w:val="36"/>
        </w:rPr>
      </w:pPr>
      <w:r>
        <w:rPr>
          <w:rFonts w:hint="eastAsia" w:hAnsi="宋体"/>
          <w:color w:val="000000"/>
          <w:sz w:val="28"/>
          <w:lang w:eastAsia="zh-CN"/>
        </w:rPr>
        <w:t>三</w:t>
      </w:r>
      <w:r>
        <w:rPr>
          <w:rFonts w:hint="eastAsia" w:hAnsi="宋体"/>
          <w:color w:val="000000"/>
          <w:sz w:val="28"/>
        </w:rPr>
        <w:t>、有关证明文件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spacing w:line="360" w:lineRule="auto"/>
        <w:outlineLvl w:val="0"/>
        <w:rPr>
          <w:rFonts w:hint="eastAsia" w:ascii="宋体" w:hAnsi="宋体"/>
          <w:color w:val="000000"/>
          <w:sz w:val="24"/>
          <w:szCs w:val="24"/>
        </w:rPr>
      </w:pPr>
      <w:bookmarkStart w:id="21" w:name="_Toc22794"/>
      <w:r>
        <w:rPr>
          <w:rFonts w:hint="eastAsia" w:ascii="宋体" w:hAnsi="宋体"/>
          <w:color w:val="000000"/>
          <w:sz w:val="24"/>
          <w:szCs w:val="24"/>
        </w:rPr>
        <w:t>一、营业执照副本；</w:t>
      </w:r>
      <w:bookmarkEnd w:id="21"/>
    </w:p>
    <w:p>
      <w:pPr>
        <w:spacing w:line="360" w:lineRule="auto"/>
        <w:outlineLvl w:val="0"/>
        <w:rPr>
          <w:rFonts w:hint="eastAsia" w:ascii="宋体" w:hAnsi="宋体"/>
          <w:color w:val="000000"/>
          <w:sz w:val="24"/>
          <w:szCs w:val="24"/>
        </w:rPr>
      </w:pPr>
      <w:bookmarkStart w:id="22" w:name="_Toc7439"/>
      <w:r>
        <w:rPr>
          <w:rFonts w:hint="eastAsia" w:ascii="宋体" w:hAnsi="宋体"/>
          <w:color w:val="000000"/>
          <w:sz w:val="24"/>
          <w:szCs w:val="24"/>
        </w:rPr>
        <w:t>二、法人授权委托书；</w:t>
      </w:r>
      <w:bookmarkEnd w:id="22"/>
    </w:p>
    <w:p>
      <w:pPr>
        <w:spacing w:line="360" w:lineRule="auto"/>
        <w:outlineLvl w:val="0"/>
        <w:rPr>
          <w:rFonts w:hint="eastAsia" w:ascii="宋体" w:hAnsi="宋体"/>
          <w:color w:val="000000"/>
          <w:sz w:val="24"/>
          <w:szCs w:val="24"/>
        </w:rPr>
      </w:pPr>
      <w:bookmarkStart w:id="23" w:name="_Toc15151"/>
      <w:r>
        <w:rPr>
          <w:rFonts w:hint="eastAsia" w:ascii="宋体" w:hAnsi="宋体"/>
          <w:color w:val="000000"/>
          <w:sz w:val="24"/>
          <w:szCs w:val="24"/>
        </w:rPr>
        <w:t>三、本项目要求提供的相关证明材料；</w:t>
      </w:r>
      <w:bookmarkEnd w:id="23"/>
    </w:p>
    <w:p>
      <w:pPr>
        <w:spacing w:line="360" w:lineRule="auto"/>
        <w:outlineLvl w:val="0"/>
        <w:rPr>
          <w:rFonts w:hint="eastAsia" w:ascii="宋体" w:hAnsi="宋体"/>
          <w:color w:val="000000"/>
          <w:sz w:val="24"/>
          <w:szCs w:val="24"/>
        </w:rPr>
      </w:pPr>
      <w:bookmarkStart w:id="24" w:name="_Toc23795"/>
      <w:r>
        <w:rPr>
          <w:rFonts w:hint="eastAsia" w:ascii="宋体" w:hAnsi="宋体"/>
          <w:color w:val="000000"/>
          <w:sz w:val="24"/>
          <w:szCs w:val="24"/>
        </w:rPr>
        <w:t>四、投标供应商认为有必要提交的其他证明材料。</w:t>
      </w:r>
      <w:bookmarkEnd w:id="24"/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cs="Arial"/>
          <w:b/>
          <w:color w:val="000000"/>
          <w:sz w:val="24"/>
          <w:szCs w:val="24"/>
        </w:rPr>
        <w:t>备注：</w:t>
      </w:r>
      <w:r>
        <w:rPr>
          <w:rFonts w:ascii="宋体" w:hAnsi="宋体" w:cs="Arial"/>
          <w:b/>
          <w:color w:val="000000"/>
          <w:sz w:val="24"/>
          <w:szCs w:val="24"/>
        </w:rPr>
        <w:t>供应商在</w:t>
      </w:r>
      <w:r>
        <w:rPr>
          <w:rFonts w:hint="eastAsia" w:ascii="宋体" w:hAnsi="宋体" w:cs="Arial"/>
          <w:b/>
          <w:color w:val="000000"/>
          <w:sz w:val="24"/>
          <w:szCs w:val="24"/>
        </w:rPr>
        <w:t>投标文件</w:t>
      </w:r>
      <w:r>
        <w:rPr>
          <w:rFonts w:ascii="宋体" w:hAnsi="宋体" w:cs="Arial"/>
          <w:b/>
          <w:color w:val="000000"/>
          <w:sz w:val="24"/>
          <w:szCs w:val="24"/>
        </w:rPr>
        <w:t>中</w:t>
      </w:r>
      <w:r>
        <w:rPr>
          <w:rFonts w:hint="eastAsia" w:ascii="宋体" w:hAnsi="宋体" w:cs="Arial"/>
          <w:b/>
          <w:color w:val="000000"/>
          <w:sz w:val="24"/>
          <w:szCs w:val="24"/>
        </w:rPr>
        <w:t>所有的资格文件、证明文件等，均需提供清晰的复印件并加盖单位公章。招标文件中若有要求提供原件的，现场还须提供原件查验。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i w:val="0"/>
          <w:cap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</w:p>
    <w:p>
      <w:bookmarkStart w:id="25" w:name="_GoBack"/>
      <w:bookmarkEnd w:id="2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ＣＳ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ZTY3ZGI3ODhlMDMyYTk5NTkyNDUxMmNiOTZiMTMifQ=="/>
  </w:docVars>
  <w:rsids>
    <w:rsidRoot w:val="02603D38"/>
    <w:rsid w:val="02603D38"/>
    <w:rsid w:val="051F0B1A"/>
    <w:rsid w:val="095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1044</Words>
  <Characters>1044</Characters>
  <Lines>0</Lines>
  <Paragraphs>0</Paragraphs>
  <TotalTime>0</TotalTime>
  <ScaleCrop>false</ScaleCrop>
  <LinksUpToDate>false</LinksUpToDate>
  <CharactersWithSpaces>1865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2022-07-20T02:42:00Z</dcterms:created>
  <dc:creator>迷笛仙踪</dc:creator>
  <cp:lastModifiedBy>迷笛仙踪</cp:lastModifiedBy>
  <dcterms:modified xsi:type="dcterms:W3CDTF">2022-07-20T02:43:12Z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AF604080EF144FA78EB64CF7651217E3</vt:lpwstr>
  </property>
</Properties>
</file>